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Overview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The SM300D2 seven-in-one sensor module is a cost-effective digital serial output sensor module. It uses both RS485 data bus and UART serial port TTL level output modes, collecting CO2, formaldehyde, TVOC, laser PM2.5, PM10, temperature , Humidity in one. It can carry out real-time comprehensive detection of the environment in which it is located, and has good stability.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Features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Simultaneous output of carbon dioxide, formaldehyde, TVOC, PM2.5, PM10, temperature, humidity seven sets of data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High sensitivity and stable data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At the same time, it adopts two output modes of RS485 bus and UART TTL level, which is convenient for customers to choose and use independently.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The temperature is accurate to 0.1 ℃, and the humidity is accurate to 0.1% RH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Automatically output these seven sets of monitoring data via RS485 interface every second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With power supply anti-reverse protection function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Application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Hotel room air quality monitoring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Environmental monitoring of agricultural greenhouses and outdoor breeding sites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Fresh air ventilation system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Air purifier, air conditioner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Air quality monitoring equipment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Kitchen and bathroom ventilation control system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● Smart home equipment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Specifications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tbl>
      <w:tblPr>
        <w:tblW w:w="62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32"/>
        <w:gridCol w:w="1301"/>
        <w:gridCol w:w="1172"/>
        <w:gridCol w:w="10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7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1301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resolution</w:t>
            </w:r>
          </w:p>
        </w:tc>
        <w:tc>
          <w:tcPr>
            <w:tcW w:w="1172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range</w:t>
            </w:r>
          </w:p>
        </w:tc>
        <w:tc>
          <w:tcPr>
            <w:tcW w:w="1059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accuracy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eCO2</w:t>
            </w:r>
          </w:p>
        </w:tc>
        <w:tc>
          <w:tcPr>
            <w:tcW w:w="130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rPr>
                <w:rFonts w:hint="eastAsia" w:ascii="宋体"/>
                <w:b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400ppm～5000ppm </w:t>
            </w:r>
          </w:p>
        </w:tc>
        <w:tc>
          <w:tcPr>
            <w:tcW w:w="1059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±50ppm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eCH2O</w:t>
            </w:r>
          </w:p>
        </w:tc>
        <w:tc>
          <w:tcPr>
            <w:tcW w:w="130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1ug/m3</w:t>
            </w:r>
          </w:p>
        </w:tc>
        <w:tc>
          <w:tcPr>
            <w:tcW w:w="117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1ug～1000ug</w:t>
            </w:r>
          </w:p>
        </w:tc>
        <w:tc>
          <w:tcPr>
            <w:tcW w:w="1059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rPr>
                <w:rFonts w:hint="eastAsia" w:ascii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TVOC</w:t>
            </w:r>
          </w:p>
        </w:tc>
        <w:tc>
          <w:tcPr>
            <w:tcW w:w="130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1ug/m3</w:t>
            </w:r>
          </w:p>
        </w:tc>
        <w:tc>
          <w:tcPr>
            <w:tcW w:w="117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0ug～2000ug</w:t>
            </w:r>
          </w:p>
        </w:tc>
        <w:tc>
          <w:tcPr>
            <w:tcW w:w="1059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rPr>
                <w:rFonts w:hint="eastAsia" w:ascii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PM2.5</w:t>
            </w:r>
          </w:p>
        </w:tc>
        <w:tc>
          <w:tcPr>
            <w:tcW w:w="130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0.8ug/m3</w:t>
            </w:r>
          </w:p>
        </w:tc>
        <w:tc>
          <w:tcPr>
            <w:tcW w:w="117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5ug～1000ug</w:t>
            </w:r>
          </w:p>
        </w:tc>
        <w:tc>
          <w:tcPr>
            <w:tcW w:w="1059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±10%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PM10</w:t>
            </w:r>
          </w:p>
        </w:tc>
        <w:tc>
          <w:tcPr>
            <w:tcW w:w="130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rPr>
                <w:rFonts w:hint="eastAsia" w:ascii="宋体"/>
                <w:b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5ug～1000ug</w:t>
            </w:r>
          </w:p>
        </w:tc>
        <w:tc>
          <w:tcPr>
            <w:tcW w:w="1059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±10%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Temperature</w:t>
            </w:r>
          </w:p>
        </w:tc>
        <w:tc>
          <w:tcPr>
            <w:tcW w:w="130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0.01℃</w:t>
            </w:r>
          </w:p>
        </w:tc>
        <w:tc>
          <w:tcPr>
            <w:tcW w:w="117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-40℃～125℃</w:t>
            </w:r>
          </w:p>
        </w:tc>
        <w:tc>
          <w:tcPr>
            <w:tcW w:w="1059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±0.5℃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Humidity</w:t>
            </w:r>
          </w:p>
        </w:tc>
        <w:tc>
          <w:tcPr>
            <w:tcW w:w="130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0.04%</w:t>
            </w:r>
          </w:p>
        </w:tc>
        <w:tc>
          <w:tcPr>
            <w:tcW w:w="117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0～100%</w:t>
            </w:r>
          </w:p>
        </w:tc>
        <w:tc>
          <w:tcPr>
            <w:tcW w:w="1059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±3%RH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Physical interface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ZH1.5-4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Output Data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UART-RS485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Operating Voltage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5.0±0.2VDC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Working current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≤60mA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Preheat time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 min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Operating temperature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0℃～50℃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Working humidity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≤95％RH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Dimensions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55.8*50*19.5mm（L×W×H）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732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Service life</w:t>
            </w:r>
          </w:p>
        </w:tc>
        <w:tc>
          <w:tcPr>
            <w:tcW w:w="3532" w:type="dxa"/>
            <w:gridSpan w:val="3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 years (in the air)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b/>
          <w:kern w:val="0"/>
          <w:sz w:val="21"/>
          <w:szCs w:val="21"/>
          <w:bdr w:val="none" w:color="auto" w:sz="0" w:space="0"/>
          <w:lang w:val="en-US" w:eastAsia="zh-CN" w:bidi="ar"/>
        </w:rPr>
        <w:t>RS485 interface definition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tbl>
      <w:tblPr>
        <w:tblW w:w="54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575"/>
        <w:gridCol w:w="36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1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Interface</w:t>
            </w:r>
          </w:p>
        </w:tc>
        <w:tc>
          <w:tcPr>
            <w:tcW w:w="575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3692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Function: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5V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Connect to power supply 5V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RS485 data port D- / 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RS485 data port D + / 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GND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Power ground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b/>
          <w:kern w:val="0"/>
          <w:sz w:val="21"/>
          <w:szCs w:val="21"/>
          <w:bdr w:val="none" w:color="auto" w:sz="0" w:space="0"/>
          <w:lang w:val="en-US" w:eastAsia="zh-CN" w:bidi="ar"/>
        </w:rPr>
        <w:t>UART interface definition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tbl>
      <w:tblPr>
        <w:tblW w:w="54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575"/>
        <w:gridCol w:w="36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1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Interface</w:t>
            </w:r>
          </w:p>
        </w:tc>
        <w:tc>
          <w:tcPr>
            <w:tcW w:w="575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3692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Function: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5V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Connect to power supply 5V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TXD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UART data output pin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N/A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null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180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75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GND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Power ground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b/>
          <w:kern w:val="0"/>
          <w:sz w:val="21"/>
          <w:szCs w:val="21"/>
          <w:bdr w:val="none" w:color="auto" w:sz="0" w:space="0"/>
          <w:lang w:val="en-US" w:eastAsia="zh-CN" w:bidi="ar"/>
        </w:rPr>
        <w:t>Letter of Agreement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Baud rate: 9600bps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Data bits: 8 bits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Stop bit: 1 bit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Check digit: None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b/>
          <w:kern w:val="0"/>
          <w:sz w:val="21"/>
          <w:szCs w:val="21"/>
          <w:bdr w:val="none" w:color="auto" w:sz="0" w:space="0"/>
          <w:lang w:val="en-US" w:eastAsia="zh-CN" w:bidi="ar"/>
        </w:rPr>
        <w:t>Serial Data Stream Format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tbl>
      <w:tblPr>
        <w:tblW w:w="42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36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7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byte</w:t>
            </w:r>
          </w:p>
        </w:tc>
        <w:tc>
          <w:tcPr>
            <w:tcW w:w="3692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Explanation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Fixed value 3Ch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B2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Fixed value 02h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B3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eCO2 high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B4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eCO2 low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B5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eCH2O high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B6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eCH2O low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B7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TVOC high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B8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TVOC low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B9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PM2.5 high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B10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PM2.5 low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B11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PM10 high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B12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PM10 low byte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B13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Temperature integer part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B14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Decimal part of Temperature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B15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Humidity integer part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B16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Humidity fractional part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575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B17</w:t>
            </w:r>
          </w:p>
        </w:tc>
        <w:tc>
          <w:tcPr>
            <w:tcW w:w="3692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Checksum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Temperature is accurate to 0.1 ℃, humidity is accurate to 0.1%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Sample Data 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For example, if the value read is 3C 02 08 FC 00 79 01 D7 00 13 00 22 1B 03 30 02 18, the following result is obtained:</w:t>
      </w:r>
    </w:p>
    <w:tbl>
      <w:tblPr>
        <w:tblW w:w="83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4"/>
        <w:gridCol w:w="66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atLeast"/>
        </w:trPr>
        <w:tc>
          <w:tcPr>
            <w:tcW w:w="173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Checksum</w:t>
            </w:r>
          </w:p>
        </w:tc>
        <w:tc>
          <w:tcPr>
            <w:tcW w:w="6661" w:type="dxa"/>
            <w:tcBorders>
              <w:top w:val="single" w:color="000000" w:sz="12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B17=unit_8(3Ch+02h+08h+0FCh+00h+79h+01h+D7h+00h+13h+00h+22h+1Bh+03h+30h+02h)=18h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CO2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B3*256+B4=08h*256+0FCh=2300ppm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eCO2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B5*256+B6=00h*256+79h=121ug/m3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TVOC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B7*256+B8=01h*256+0D7h=471ug/m3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PM2.5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B9*256+B10=00h*256+13h=19ug/m3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PM10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B11*256+B12=00h*256+22h=34ug/m3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Temperature integer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B13=1Bh=27℃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Decimal temperature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B14*0.1=03h*0.1=0.3℃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Humidity integer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B15=30h=48%RH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734" w:type="dxa"/>
            <w:tcBorders>
              <w:top w:val="single" w:color="ECECEC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Humidity decimal</w:t>
            </w:r>
          </w:p>
        </w:tc>
        <w:tc>
          <w:tcPr>
            <w:tcW w:w="6661" w:type="dxa"/>
            <w:tcBorders>
              <w:top w:val="single" w:color="ECECEC" w:sz="6" w:space="0"/>
              <w:left w:val="single" w:color="ECECEC" w:sz="6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75" w:type="dxa"/>
              <w:left w:w="45" w:type="dxa"/>
              <w:bottom w:w="75" w:type="dxa"/>
              <w:right w:w="4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B16*0.1=02h*0.1=0.2%RH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Note: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The CO2 value and CH2O value output by the module are the equivalent values ​​of TVOC. Please pay attention when buying and using.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b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Package Included: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1 x SM300D2 7-in-1 Sensor Module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1 x Display Board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2 x Connect Cable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  <w:r>
        <w:drawing>
          <wp:inline distT="0" distB="0" distL="114300" distR="114300">
            <wp:extent cx="5271770" cy="2882900"/>
            <wp:effectExtent l="0" t="0" r="508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82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  <w:r>
        <w:drawing>
          <wp:inline distT="0" distB="0" distL="114300" distR="114300">
            <wp:extent cx="5238115" cy="2923540"/>
            <wp:effectExtent l="0" t="0" r="63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923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4504690" cy="4037965"/>
            <wp:effectExtent l="0" t="0" r="1016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4690" cy="4037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21ACF"/>
    <w:rsid w:val="0BF2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2020-05-11T09:04:00Z</dcterms:created>
  <dc:creator>Administrator</dc:creator>
  <cp:lastModifiedBy>Administrator</cp:lastModifiedBy>
  <dcterms:modified xsi:type="dcterms:W3CDTF">2020-05-11T09:07:25Z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